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60" w:rsidRPr="002C0660" w:rsidRDefault="002C0660">
      <w:pPr>
        <w:rPr>
          <w:b/>
          <w:sz w:val="28"/>
        </w:rPr>
      </w:pPr>
      <w:r>
        <w:rPr>
          <w:b/>
          <w:sz w:val="28"/>
        </w:rPr>
        <w:t xml:space="preserve">DUINTASUNA</w:t>
      </w:r>
    </w:p>
    <w:p w:rsidR="002C0660" w:rsidRPr="002C0660" w:rsidRDefault="002C0660">
      <w:pPr>
        <w:rPr>
          <w:b/>
        </w:rPr>
      </w:pPr>
      <w:r>
        <w:rPr>
          <w:b/>
        </w:rPr>
        <w:t xml:space="preserve">Giza duintasuna errespetatzen duen Europa baten alde</w:t>
      </w:r>
      <w:r>
        <w:rPr>
          <w:b/>
        </w:rPr>
        <w:t xml:space="preserve"> </w:t>
      </w:r>
    </w:p>
    <w:p w:rsidR="00914392" w:rsidRDefault="002C0660">
      <w:r>
        <w:t xml:space="preserve">Europako Parlamentuak funtsezko eginkizuna bete dezake giza duintasuna errespetatuko duten EBko politikak diseinatzeko garaian.</w:t>
      </w:r>
      <w:r>
        <w:t xml:space="preserve"> </w:t>
      </w:r>
      <w:r>
        <w:t xml:space="preserve">Zurea da #ThePowerofVote</w:t>
      </w:r>
    </w:p>
    <w:p w:rsidR="002C0660" w:rsidRDefault="002C0660">
      <w:pPr>
        <w:rPr>
          <w:b/>
        </w:rPr>
      </w:pPr>
      <w:r>
        <w:rPr>
          <w:b/>
        </w:rPr>
        <w:t xml:space="preserve">Bazenekien…?</w:t>
      </w:r>
    </w:p>
    <w:p w:rsidR="002C0660" w:rsidRPr="002777BC" w:rsidRDefault="002777BC" w:rsidP="002777BC">
      <w:pPr>
        <w:pStyle w:val="Prrafodelista"/>
        <w:numPr>
          <w:ilvl w:val="0"/>
          <w:numId w:val="1"/>
        </w:numPr>
        <w:rPr>
          <w:b/>
        </w:rPr>
      </w:pPr>
      <w:r>
        <w:t xml:space="preserve">Europar Batasunean babesa eskatzen duten pertsonen eskubideetako bat da haien harrera </w:t>
      </w:r>
      <w:r>
        <w:rPr>
          <w:b/>
        </w:rPr>
        <w:t xml:space="preserve">baldintza duinak</w:t>
      </w:r>
      <w:r>
        <w:t xml:space="preserve"> bermatzen dituzten instalazio batzuetan egin dadila.</w:t>
      </w:r>
    </w:p>
    <w:p w:rsidR="002777BC" w:rsidRPr="002777BC" w:rsidRDefault="002777BC" w:rsidP="002777BC">
      <w:pPr>
        <w:pStyle w:val="Prrafodelista"/>
        <w:numPr>
          <w:ilvl w:val="0"/>
          <w:numId w:val="1"/>
        </w:numPr>
        <w:rPr>
          <w:b/>
        </w:rPr>
      </w:pPr>
      <w:r>
        <w:t xml:space="preserve">Europar Batasun osoan zehar, babes bila etorri diren pertsona gehiegi daude </w:t>
      </w:r>
      <w:r>
        <w:rPr>
          <w:b/>
        </w:rPr>
        <w:t xml:space="preserve">gizapetiko baldintzetan</w:t>
      </w:r>
      <w:r>
        <w:t xml:space="preserve"> aurrera atera nahian, aire zabalean lo eginez, eta azpiegitura sanitario egokirik gabe: horien artean, </w:t>
      </w:r>
      <w:r>
        <w:rPr>
          <w:b/>
        </w:rPr>
        <w:t xml:space="preserve">batzuk gaixo daude, beste batzuk haurdun, eta batzuk adingabeak dira</w:t>
      </w:r>
      <w:r>
        <w:t xml:space="preserve">.</w:t>
      </w:r>
    </w:p>
    <w:p w:rsidR="002777BC" w:rsidRPr="002777BC" w:rsidRDefault="002777BC" w:rsidP="002777BC">
      <w:pPr>
        <w:pStyle w:val="Prrafodelista"/>
        <w:numPr>
          <w:ilvl w:val="0"/>
          <w:numId w:val="1"/>
        </w:numPr>
        <w:rPr>
          <w:b/>
        </w:rPr>
      </w:pPr>
      <w:r>
        <w:t xml:space="preserve">EBn </w:t>
      </w:r>
      <w:r>
        <w:rPr>
          <w:b/>
        </w:rPr>
        <w:t xml:space="preserve">eskarmentu handia</w:t>
      </w:r>
      <w:r>
        <w:t xml:space="preserve"> dago harrera duinerako sistemak antolatzen, </w:t>
      </w:r>
      <w:r>
        <w:rPr>
          <w:b/>
        </w:rPr>
        <w:t xml:space="preserve">pertsonak ahalduntzeko eta tokian tokiko komunitateekin zubiak eratzen laguntzeko</w:t>
      </w:r>
      <w:r>
        <w:t xml:space="preserve"> moduan.</w:t>
      </w:r>
      <w:r>
        <w:t xml:space="preserve"> </w:t>
      </w:r>
      <w:r>
        <w:t xml:space="preserve">EB eta estatu kideak eskarmentu hortaz baliatu beharko lirateke, eta harrera duina egin beharko liekete nazioarteko babes bila datorren orori.</w:t>
      </w:r>
    </w:p>
    <w:p w:rsidR="002777BC" w:rsidRPr="002777BC" w:rsidRDefault="002777BC" w:rsidP="002777BC">
      <w:pPr>
        <w:rPr>
          <w:u w:val="single"/>
        </w:rPr>
      </w:pPr>
      <w:r>
        <w:rPr>
          <w:u w:val="single"/>
        </w:rPr>
        <w:t xml:space="preserve">Zuk #ThePowerofVote erabil dezakezu</w:t>
      </w:r>
      <w:r>
        <w:rPr>
          <w:u w:val="single"/>
        </w:rPr>
        <w:t xml:space="preserve"> </w:t>
      </w:r>
    </w:p>
    <w:p w:rsidR="002777BC" w:rsidRDefault="002777BC" w:rsidP="002777BC">
      <w:r>
        <w:rPr>
          <w:b/>
        </w:rPr>
        <w:t xml:space="preserve">Harrera-baldintza duinak</w:t>
      </w:r>
      <w:r>
        <w:t xml:space="preserve"> izatea ez da asilo-eskatzaileen eskubide hutsa soilik; premia bat ere bada, kalean bizitzera eta pobreziara behartuta egon ez daitezen.</w:t>
      </w:r>
      <w:r>
        <w:t xml:space="preserve"> </w:t>
      </w:r>
      <w:r>
        <w:t xml:space="preserve">EBk eta estatu kideek inor ataka gaiztoan utziko ez duen harrera-sistema bat sortu beharko lukete, </w:t>
      </w:r>
      <w:r>
        <w:rPr>
          <w:b/>
        </w:rPr>
        <w:t xml:space="preserve">giza duintasunaren eta babesaren</w:t>
      </w:r>
      <w:r>
        <w:t xml:space="preserve"> balioarekin bat etorriz.</w:t>
      </w:r>
    </w:p>
    <w:p w:rsidR="002777BC" w:rsidRDefault="002777BC" w:rsidP="002777BC">
      <w:r>
        <w:rPr>
          <w:b/>
        </w:rPr>
        <w:t xml:space="preserve">Harrera duina izateko eskubidea</w:t>
      </w:r>
      <w:r>
        <w:t xml:space="preserve"> asilo-eskatzaileentzat</w:t>
      </w:r>
    </w:p>
    <w:p w:rsidR="002777BC" w:rsidRDefault="002777BC" w:rsidP="002777BC">
      <w:r>
        <w:t xml:space="preserve">Europar Batasuna (EB) sortu zenean, bere </w:t>
      </w:r>
      <w:r>
        <w:rPr>
          <w:b/>
        </w:rPr>
        <w:t xml:space="preserve">funtsezko balioen</w:t>
      </w:r>
      <w:r>
        <w:t xml:space="preserve"> barnean hartu zuen giza duintasunarekiko errespetua.</w:t>
      </w:r>
    </w:p>
    <w:p w:rsidR="002777BC" w:rsidRDefault="002777BC" w:rsidP="002777BC">
      <w:r>
        <w:t xml:space="preserve">Balio horrekin koherentzia gordetzeko, herritarren duintasuna ez ezik, beste edonoren duintasuna ere bermatzeko konpromisoa hartu behar du EBk, nazioarteko babes bila datozenak ere kontuan harturik.</w:t>
      </w:r>
      <w:r>
        <w:t xml:space="preserve"> </w:t>
      </w:r>
      <w:r>
        <w:t xml:space="preserve">Konpromiso hori argi eta garbi jaso zuen asilo-eskatzaileen gutxieneko harrera-estandarrei buruzko Europako Zuzentarauak.</w:t>
      </w:r>
    </w:p>
    <w:p w:rsidR="002777BC" w:rsidRDefault="002777BC" w:rsidP="002777BC">
      <w:r>
        <w:t xml:space="preserve">Legeria horren arabera, estatu kideek ziurtatu egin beharko dute harrera eraginkorra izan dadila babesa eskatzen duen edonorentzat; harrerak </w:t>
      </w:r>
      <w:r>
        <w:rPr>
          <w:b/>
        </w:rPr>
        <w:t xml:space="preserve">bizi-kalitateko maila egokia eta duina</w:t>
      </w:r>
      <w:r>
        <w:t xml:space="preserve"> eman dezala; eta biziraupena bermatu eta osasun mental nahiz fisikoa babes ditzala.</w:t>
      </w:r>
      <w:r>
        <w:t xml:space="preserve"> </w:t>
      </w:r>
      <w:r>
        <w:t xml:space="preserve">«Harrera» hitzak esan nahi du bizilekua, elikadura eta arropak ematea, gauzaz; edo dirusariak edo kupoiak ematea.</w:t>
      </w:r>
      <w:r>
        <w:t xml:space="preserve"> </w:t>
      </w:r>
      <w:r>
        <w:t xml:space="preserve">«Harrera» hitzak, horrez gain, esan nahi du bi aukera horiek bateratu egin daitezkeela, hiru premia horiek gauzaz asetzeaz gain, eguneroko gastuetarako kopuru bat ere emanez.</w:t>
      </w:r>
    </w:p>
    <w:p w:rsidR="002777BC" w:rsidRDefault="002777BC" w:rsidP="002777BC">
      <w:r>
        <w:rPr>
          <w:b/>
        </w:rPr>
        <w:t xml:space="preserve">Europako asilo-eskatzaileen harrera:</w:t>
      </w:r>
      <w:r>
        <w:t xml:space="preserve"> jardunbide oker ugari</w:t>
      </w:r>
    </w:p>
    <w:p w:rsidR="002777BC" w:rsidRDefault="002777BC" w:rsidP="002777BC">
      <w:r>
        <w:t xml:space="preserve">Egiaz, errealitatea gaur egun oso urruti dago EBko araudian ezarritakoa betetzetik.</w:t>
      </w:r>
      <w:r>
        <w:t xml:space="preserve"> </w:t>
      </w:r>
      <w:r>
        <w:t xml:space="preserve">Estatu kide gehiegitan, asilo-eskatzaileak kaleetan bizi dira edo gizapetiko baldintzetan ateratzen dira aurrera, </w:t>
      </w:r>
      <w:r>
        <w:rPr>
          <w:b/>
        </w:rPr>
        <w:t xml:space="preserve">masifikatutako harrera-zentroetan</w:t>
      </w:r>
      <w:r>
        <w:t xml:space="preserve">.</w:t>
      </w:r>
    </w:p>
    <w:p w:rsidR="002777BC" w:rsidRDefault="002777BC" w:rsidP="002777BC">
      <w:r>
        <w:t xml:space="preserve">Oraindik ere 15.000 lagun baino gehiago daude </w:t>
      </w:r>
      <w:r>
        <w:rPr>
          <w:b/>
        </w:rPr>
        <w:t xml:space="preserve">Greziako uharteetatik</w:t>
      </w:r>
      <w:r>
        <w:rPr>
          <w:rStyle w:val="Refdenotaalpie"/>
        </w:rPr>
        <w:footnoteReference w:id="1"/>
      </w:r>
      <w:r>
        <w:t xml:space="preserve"> atera ezinik, </w:t>
      </w:r>
      <w:r>
        <w:rPr>
          <w:b/>
        </w:rPr>
        <w:t xml:space="preserve">egoera sanitario penagarriak</w:t>
      </w:r>
      <w:r>
        <w:t xml:space="preserve"> dituzten kanpaleku gainezkatuetan.</w:t>
      </w:r>
      <w:r>
        <w:t xml:space="preserve"> </w:t>
      </w:r>
      <w:r>
        <w:t xml:space="preserve">Era berean, </w:t>
      </w:r>
      <w:r>
        <w:rPr>
          <w:b/>
        </w:rPr>
        <w:t xml:space="preserve">Melilla</w:t>
      </w:r>
      <w:r>
        <w:t xml:space="preserve">n, Afrika iparraldeko bi espainiar hirietako batean, migratzaileentzako harrera-zentro bakarra gainezka dago eta jendeak ezin du kalitateko urik ere izan edateko.</w:t>
      </w:r>
    </w:p>
    <w:p w:rsidR="002777BC" w:rsidRDefault="002777BC" w:rsidP="002777BC">
      <w:r>
        <w:rPr>
          <w:b/>
        </w:rPr>
        <w:t xml:space="preserve">Italia</w:t>
      </w:r>
      <w:r>
        <w:t xml:space="preserve">ren harrera-gaitasuna ez da inoiz izan egiazko premiei aurre egiteko aski, eta 2014an eta 2015ean, iritsitakoen kopurua handitu zenean, muga jo zuen.</w:t>
      </w:r>
      <w:r>
        <w:t xml:space="preserve"> </w:t>
      </w:r>
      <w:r>
        <w:t xml:space="preserve">Larrialdiko egoera horri erantzuna emateko, ahalegin handiak egin zituen harrera-sistemetan, eta hobetzen hasi ziren.</w:t>
      </w:r>
      <w:r>
        <w:t xml:space="preserve"> </w:t>
      </w:r>
      <w:r>
        <w:t xml:space="preserve">Hala ere, 2018ko udazkenean legeriari egindako aldaketen ondorioz, harrera duina izateko eskubidetik kanpo utzi ziren gizon, emakume eta haurrak, eta egun batetik bestera kalean geratu ziren.</w:t>
      </w:r>
    </w:p>
    <w:p w:rsidR="002777BC" w:rsidRDefault="002777BC" w:rsidP="002777BC">
      <w:r>
        <w:rPr>
          <w:b/>
        </w:rPr>
        <w:t xml:space="preserve">Frantzian</w:t>
      </w:r>
      <w:r>
        <w:t xml:space="preserve">, luzaroan etengabea izan da harrera-krisia, ez baitaude babes-eskatzaileei ostatu emateko behar adina plaza.</w:t>
      </w:r>
      <w:r>
        <w:t xml:space="preserve"> </w:t>
      </w:r>
      <w:r>
        <w:t xml:space="preserve">Gabezia horrek berdin jarraitzen du, nahiz eta Frantziak, EBko beste estatu batzuek ez bezala, ez dion inoiz aurre egin izan beharrik etorrera kopuruen bat-bateko gorakadari.</w:t>
      </w:r>
    </w:p>
    <w:p w:rsidR="002777BC" w:rsidRDefault="002777BC" w:rsidP="002777BC">
      <w:r>
        <w:rPr>
          <w:b/>
        </w:rPr>
        <w:t xml:space="preserve">Belgikan</w:t>
      </w:r>
      <w:r>
        <w:t xml:space="preserve">, harrera-krisiak behin eta berriz errepikatu dira aurreko urteetan; batez ere, erabaki politikoak tarteko presaka itxi zirelako hainbat harrera-plaza, egiazko eta aurreikusteko moduko premiak kontuan hartu gabe.</w:t>
      </w:r>
      <w:r>
        <w:t xml:space="preserve"> </w:t>
      </w:r>
      <w:r>
        <w:t xml:space="preserve">2018ko udazkenean, asilo-eskatzaileak abandonatuta geratu ziren, emakume haurdunak eta umeak ere barne, eta kale gorrian geratu ziren, nora jo izan gabe.</w:t>
      </w:r>
      <w:r>
        <w:t xml:space="preserve"> </w:t>
      </w:r>
    </w:p>
    <w:p w:rsidR="002777BC" w:rsidRDefault="002777BC" w:rsidP="002777BC">
      <w:r>
        <w:rPr>
          <w:b/>
        </w:rPr>
        <w:t xml:space="preserve">Errumanian</w:t>
      </w:r>
      <w:r>
        <w:t xml:space="preserve"> ez da harrera duinik bermatzen Serbiako mugaren ondoan dagoen igaro-zentroan.</w:t>
      </w:r>
      <w:r>
        <w:t xml:space="preserve"> </w:t>
      </w:r>
      <w:r>
        <w:t xml:space="preserve">Zentro horren edukiera ez da egokitu muga igarotzen duten asilo-eskatzaileen kopuru gorakorra hartzeko.</w:t>
      </w:r>
      <w:r>
        <w:t xml:space="preserve"> </w:t>
      </w:r>
      <w:r>
        <w:t xml:space="preserve">Ondorioz, asilo-eskatzaile ugari gela berean sartzen dituzte, pribatutasunik gabe, eta generoa eta beste beharrizan pertsonal batzuk kontuan hartu gabe.</w:t>
      </w:r>
    </w:p>
    <w:p w:rsidR="00F9263B" w:rsidRDefault="00F9263B" w:rsidP="002777BC">
      <w:r>
        <w:rPr>
          <w:b/>
        </w:rPr>
        <w:t xml:space="preserve">Tokian tokiko komunitateek</w:t>
      </w:r>
      <w:r>
        <w:t xml:space="preserve"> harrera duineko sistema ezartzen </w:t>
      </w:r>
      <w:r>
        <w:rPr>
          <w:b/>
        </w:rPr>
        <w:t xml:space="preserve">lagundu dezakete</w:t>
      </w:r>
    </w:p>
    <w:p w:rsidR="00F9263B" w:rsidRDefault="00F9263B" w:rsidP="002777BC">
      <w:r>
        <w:t xml:space="preserve">Europan harreraren arloan dauden arazoen adibide batzuk besterik ez dira horiek.</w:t>
      </w:r>
      <w:r>
        <w:t xml:space="preserve"> </w:t>
      </w:r>
      <w:r>
        <w:t xml:space="preserve">Joera kezkagarria dago: estatu kideek gutxieneko duintasun-mailara iristen ez diren estandarrak dituzte harrera-sistemetan, asilo-eskatzaileek ez dezaten asiloa haien lurraldean eskatu.</w:t>
      </w:r>
      <w:r>
        <w:t xml:space="preserve"> </w:t>
      </w:r>
      <w:r>
        <w:t xml:space="preserve">Hori ez da, inola ere, EBren funtsezko balioen aurka doan jokabide bakarra, eta, gainera, epe luzera kalte egiten die tokiko gizarteei ere.</w:t>
      </w:r>
      <w:r>
        <w:t xml:space="preserve"> </w:t>
      </w:r>
      <w:r>
        <w:t xml:space="preserve">Harrera duinik ezean, pobreziara eta kale gorrira bultzatzen dira pertsona horiek, eta etxegabe uzten dira; ondorioz, eta mafien eta giza esplotazioko eta salerosketako sareen biktima izateko arriskuan geratzen dira, ahuldurik.</w:t>
      </w:r>
      <w:r>
        <w:t xml:space="preserve"> </w:t>
      </w:r>
      <w:r>
        <w:t xml:space="preserve">Harrera-zentroak eta kanpalekuak gainezka eta zikin baldin badaude, eta aurrera ateratzeko itxaropenik ematen ez badute (adibidez, Greziako uharteetakoak bezala), asilo-eskatzaileen arteko tentsioak pizten dira, eta, segurtasun-falta etengabea sortzen dutenez tokiko biztanleengan, azken batean migrazioaren aurkako sentimenduak eta are indarkeria ere sor ditzakete.</w:t>
      </w:r>
    </w:p>
    <w:p w:rsidR="00F9263B" w:rsidRDefault="00F9263B" w:rsidP="002777BC">
      <w:r>
        <w:t xml:space="preserve">Egoera horretan, herritarrek eta sozietate zibilak hainbat ekimen sustatu dituzte agintariek utzitako hutsuneak betetzeko.</w:t>
      </w:r>
      <w:r>
        <w:t xml:space="preserve"> </w:t>
      </w:r>
      <w:r>
        <w:t xml:space="preserve">Administrazio publiko askok, askotan gizarte zibileko erakundeekin elkarlanean, eskarmentu nabarmena lortu dute harrera duineko jardunbide egokien arloan.</w:t>
      </w:r>
      <w:r>
        <w:t xml:space="preserve"> </w:t>
      </w:r>
      <w:r>
        <w:t xml:space="preserve">Hala eta guztiz ere, ez dago behar adina funts jardunbide egoki horietako, eta ezin dira epe luzera mantendu gobernuek babesten eta koordinatzen ez badituzte.</w:t>
      </w:r>
    </w:p>
    <w:p w:rsidR="00856A47" w:rsidRPr="00856A47" w:rsidRDefault="00856A47" w:rsidP="002777BC">
      <w:pPr>
        <w:rPr>
          <w:u w:val="single"/>
        </w:rPr>
      </w:pPr>
      <w:r>
        <w:rPr>
          <w:u w:val="single"/>
        </w:rPr>
        <w:t xml:space="preserve">Europako Parlamentuak eginkizun erabakigarria bete dezake</w:t>
      </w:r>
    </w:p>
    <w:p w:rsidR="00856A47" w:rsidRDefault="00856A47" w:rsidP="002777BC">
      <w:r>
        <w:t xml:space="preserve">bere balioak beterik babesa emango duen EB bat eratzeko.</w:t>
      </w:r>
      <w:r>
        <w:t xml:space="preserve"> </w:t>
      </w:r>
      <w:r>
        <w:t xml:space="preserve">Hauteskundeetan, Europan babes-bilatzaile guztientzat harrera-baldintza duinak bermatzeko konpromisoa duten indar politikoen alde agertzen da JRS Europa, eta, batez ere, konpromiso hauek badituzte:</w:t>
      </w:r>
    </w:p>
    <w:p w:rsidR="00856A47" w:rsidRPr="00856A47" w:rsidRDefault="00856A47" w:rsidP="00856A47">
      <w:pPr>
        <w:pStyle w:val="Prrafodelista"/>
        <w:numPr>
          <w:ilvl w:val="0"/>
          <w:numId w:val="2"/>
        </w:numPr>
        <w:rPr>
          <w:b/>
        </w:rPr>
      </w:pPr>
      <w:r>
        <w:t xml:space="preserve">Gogoan izatea asilo-eskatzaileen inklusio soziala harrera duinarekin hasten dela.</w:t>
      </w:r>
    </w:p>
    <w:p w:rsidR="00856A47" w:rsidRPr="00856A47" w:rsidRDefault="00856A47" w:rsidP="00856A47">
      <w:pPr>
        <w:pStyle w:val="Prrafodelista"/>
        <w:numPr>
          <w:ilvl w:val="0"/>
          <w:numId w:val="2"/>
        </w:numPr>
        <w:rPr>
          <w:b/>
        </w:rPr>
      </w:pPr>
      <w:r>
        <w:t xml:space="preserve">Harrera-instalazio txikiak sustatzea asilo-eskatzaileentzako eredu ideal gisa, kanpaleku edo harrera-zentro itzelen ordez.</w:t>
      </w:r>
    </w:p>
    <w:p w:rsidR="00856A47" w:rsidRPr="00856A47" w:rsidRDefault="00856A47" w:rsidP="00856A47">
      <w:pPr>
        <w:pStyle w:val="Prrafodelista"/>
        <w:numPr>
          <w:ilvl w:val="0"/>
          <w:numId w:val="2"/>
        </w:numPr>
        <w:rPr>
          <w:b/>
        </w:rPr>
      </w:pPr>
      <w:r>
        <w:t xml:space="preserve">Herrialde osoan zehar harrera-instalazio txikiak edukitzea eraginkorragoa dela aldeztea, harrera-operazioen eta tokiko komunitateen arteko elkargunea, trukea eta bizikidetza emankorra sustatzen dutelakoan.</w:t>
      </w:r>
    </w:p>
    <w:p w:rsidR="00856A47" w:rsidRPr="00856A47" w:rsidRDefault="00856A47" w:rsidP="00856A47">
      <w:pPr>
        <w:pStyle w:val="Prrafodelista"/>
        <w:numPr>
          <w:ilvl w:val="0"/>
          <w:numId w:val="2"/>
        </w:numPr>
        <w:rPr>
          <w:b/>
        </w:rPr>
      </w:pPr>
      <w:r>
        <w:t xml:space="preserve">Epe luzera administrazio publikoen eta gizarte zibileko erakundeen arteko lankidetza-egiturak sortzeko inbertitzea, oreka egokia bermatu dadin emandako zerbitzuen profesionaltasunaren eta bertako gizartearekiko harremanaren artean.</w:t>
      </w:r>
    </w:p>
    <w:p w:rsidR="00856A47" w:rsidRPr="00856A47" w:rsidRDefault="00856A47" w:rsidP="00856A47">
      <w:pPr>
        <w:rPr>
          <w:b/>
        </w:rPr>
      </w:pPr>
    </w:p>
    <w:sectPr w:rsidR="00856A47" w:rsidRPr="00856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77" w:rsidRDefault="00577577" w:rsidP="002777BC">
      <w:pPr>
        <w:spacing w:after="0" w:line="240" w:lineRule="auto"/>
      </w:pPr>
      <w:r>
        <w:separator/>
      </w:r>
    </w:p>
  </w:endnote>
  <w:endnote w:type="continuationSeparator" w:id="0">
    <w:p w:rsidR="00577577" w:rsidRDefault="00577577" w:rsidP="0027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77" w:rsidRDefault="00577577" w:rsidP="002777BC">
      <w:pPr>
        <w:spacing w:after="0" w:line="240" w:lineRule="auto"/>
      </w:pPr>
      <w:r>
        <w:separator/>
      </w:r>
    </w:p>
  </w:footnote>
  <w:footnote w:type="continuationSeparator" w:id="0">
    <w:p w:rsidR="00577577" w:rsidRDefault="00577577" w:rsidP="002777BC">
      <w:pPr>
        <w:spacing w:after="0" w:line="240" w:lineRule="auto"/>
      </w:pPr>
      <w:r>
        <w:continuationSeparator/>
      </w:r>
    </w:p>
  </w:footnote>
  <w:footnote w:id="1">
    <w:p w:rsidR="002777BC" w:rsidRDefault="002777BC">
      <w:pPr>
        <w:pStyle w:val="Textonotapie"/>
      </w:pPr>
      <w:r>
        <w:rPr>
          <w:rStyle w:val="Refdenotaalpie"/>
        </w:rPr>
        <w:footnoteRef/>
      </w:r>
      <w:r>
        <w:t xml:space="preserve"> Politika Digitaleko, Telekomunikazioetako eta Hedabideetako Ministerioa, Ministry of Digital Policy, Telecommunications and Media; Egeo itsasoko uharteen egoera. Linean eskura daiteke (2019/3/15): </w:t>
      </w:r>
      <w:hyperlink r:id="rId1" w:history="1">
        <w:r>
          <w:rPr>
            <w:rStyle w:val="Hipervnculo"/>
          </w:rPr>
          <w:t xml:space="preserve">http://mindigital.gr/index.php/προσφυγικό-ζήτημα-refugee-crisis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AA7"/>
    <w:multiLevelType w:val="hybridMultilevel"/>
    <w:tmpl w:val="8BEC4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01CA"/>
    <w:multiLevelType w:val="hybridMultilevel"/>
    <w:tmpl w:val="82209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0"/>
    <w:rsid w:val="002777BC"/>
    <w:rsid w:val="002C0660"/>
    <w:rsid w:val="003965C0"/>
    <w:rsid w:val="00577577"/>
    <w:rsid w:val="006962E9"/>
    <w:rsid w:val="00856A47"/>
    <w:rsid w:val="00B40E80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7B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777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77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77B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77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7B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777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77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77B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77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&#65279;<?xml version="1.0" encoding="UTF-8" standalone="yes"?>
<Relationships xmlns="http://schemas.openxmlformats.org/package/2006/relationships"><Relationship Id="rId1" Type="http://schemas.openxmlformats.org/officeDocument/2006/relationships/hyperlink" Target="http://mindigital.gr/index.php/&#960;&#961;&#959;&#963;&#966;&#965;&#947;&#953;&#954;&#972;-&#950;&#942;&#964;&#951;&#956;&#945;-refugee-cris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8285-5258-4143-9BAB-EE3F06A3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Martínez Diez</dc:creator>
  <cp:keywords/>
  <dc:description/>
  <cp:lastModifiedBy>Daniel Martínez Diez</cp:lastModifiedBy>
  <cp:revision>4</cp:revision>
  <dcterms:created xsi:type="dcterms:W3CDTF">2019-04-24T08:50:00Z</dcterms:created>
  <dcterms:modified xsi:type="dcterms:W3CDTF">2019-04-24T09:10:00Z</dcterms:modified>
</cp:coreProperties>
</file>